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8553" w14:textId="77777777" w:rsidR="00EE5DE2" w:rsidRDefault="00EE5DE2" w:rsidP="00EE5DE2">
      <w:pPr>
        <w:spacing w:before="40"/>
        <w:rPr>
          <w:rFonts w:ascii="Arial" w:hAnsi="Arial" w:cs="Arial"/>
          <w:b/>
          <w:color w:val="1F497D"/>
          <w:sz w:val="16"/>
          <w:szCs w:val="16"/>
          <w:lang w:val="en-US"/>
        </w:rPr>
      </w:pPr>
    </w:p>
    <w:p w14:paraId="6CCCA932" w14:textId="77777777" w:rsidR="00EE5DE2" w:rsidRPr="00A8587A" w:rsidRDefault="00EE5DE2" w:rsidP="00EE5DE2">
      <w:pPr>
        <w:spacing w:before="40"/>
        <w:rPr>
          <w:rFonts w:ascii="Arial" w:hAnsi="Arial" w:cs="Arial"/>
          <w:b/>
          <w:color w:val="1F497D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795"/>
        <w:gridCol w:w="325"/>
        <w:gridCol w:w="163"/>
        <w:gridCol w:w="1373"/>
        <w:gridCol w:w="1215"/>
        <w:gridCol w:w="2443"/>
      </w:tblGrid>
      <w:tr w:rsidR="00EE5DE2" w:rsidRPr="00A8587A" w14:paraId="0CFE4B0B" w14:textId="77777777" w:rsidTr="00EE5DE2">
        <w:trPr>
          <w:trHeight w:val="340"/>
        </w:trPr>
        <w:tc>
          <w:tcPr>
            <w:tcW w:w="5000" w:type="pct"/>
            <w:gridSpan w:val="7"/>
          </w:tcPr>
          <w:p w14:paraId="65807B12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Personal data </w:t>
            </w:r>
          </w:p>
        </w:tc>
      </w:tr>
      <w:tr w:rsidR="00EE5DE2" w:rsidRPr="00A8587A" w14:paraId="63C8A6DF" w14:textId="77777777" w:rsidTr="004F233F">
        <w:trPr>
          <w:trHeight w:val="340"/>
        </w:trPr>
        <w:tc>
          <w:tcPr>
            <w:tcW w:w="2130" w:type="pct"/>
            <w:gridSpan w:val="3"/>
            <w:shd w:val="clear" w:color="auto" w:fill="FFFFFF"/>
          </w:tcPr>
          <w:p w14:paraId="12918EE2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Name, Title</w:t>
            </w:r>
          </w:p>
        </w:tc>
        <w:tc>
          <w:tcPr>
            <w:tcW w:w="2870" w:type="pct"/>
            <w:gridSpan w:val="4"/>
          </w:tcPr>
          <w:p w14:paraId="75233C2E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Nataliia Lazebna, Dr. </w:t>
            </w:r>
            <w:proofErr w:type="spellStart"/>
            <w:r w:rsidRPr="00A8587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habil</w:t>
            </w:r>
            <w:proofErr w:type="spellEnd"/>
            <w:r w:rsidRPr="00A8587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. </w:t>
            </w:r>
          </w:p>
        </w:tc>
      </w:tr>
      <w:tr w:rsidR="00EE5DE2" w:rsidRPr="00A8587A" w14:paraId="63B6787E" w14:textId="77777777" w:rsidTr="004F233F">
        <w:trPr>
          <w:trHeight w:val="340"/>
        </w:trPr>
        <w:tc>
          <w:tcPr>
            <w:tcW w:w="213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B6A416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Current Position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(position / institution)</w:t>
            </w:r>
          </w:p>
        </w:tc>
        <w:tc>
          <w:tcPr>
            <w:tcW w:w="2870" w:type="pct"/>
            <w:gridSpan w:val="4"/>
            <w:tcBorders>
              <w:bottom w:val="single" w:sz="4" w:space="0" w:color="auto"/>
            </w:tcBorders>
          </w:tcPr>
          <w:p w14:paraId="30C1A920" w14:textId="1E556AC4" w:rsidR="00EE5DE2" w:rsidRPr="008812B4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GB"/>
              </w:rPr>
            </w:pPr>
            <w:r w:rsidRPr="008812B4"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Education Manager CHARM-EU | </w:t>
            </w:r>
            <w:r w:rsidR="008812B4" w:rsidRPr="008812B4">
              <w:rPr>
                <w:rFonts w:ascii="Arial" w:hAnsi="Arial" w:cs="Arial"/>
                <w:iCs/>
                <w:sz w:val="16"/>
                <w:szCs w:val="16"/>
                <w:lang w:val="en-GB"/>
              </w:rPr>
              <w:t>Centre for Teaching and Learning</w:t>
            </w:r>
          </w:p>
          <w:p w14:paraId="1081EEE5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</w:rPr>
            </w:pPr>
            <w:r w:rsidRPr="00A8587A">
              <w:rPr>
                <w:rFonts w:ascii="Arial" w:hAnsi="Arial" w:cs="Arial"/>
                <w:iCs/>
                <w:sz w:val="16"/>
                <w:szCs w:val="16"/>
              </w:rPr>
              <w:t>Julius-Maximilians-Universität Würzburg</w:t>
            </w:r>
          </w:p>
        </w:tc>
      </w:tr>
      <w:tr w:rsidR="00EE5DE2" w:rsidRPr="00A8587A" w14:paraId="6650DB9A" w14:textId="77777777" w:rsidTr="002F7801">
        <w:trPr>
          <w:trHeight w:val="1017"/>
        </w:trPr>
        <w:tc>
          <w:tcPr>
            <w:tcW w:w="213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A39678B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Employment status</w:t>
            </w:r>
          </w:p>
          <w:p w14:paraId="37461D4F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tenured/non-tenured/permanent/fixed-term contract</w:t>
            </w:r>
          </w:p>
        </w:tc>
        <w:tc>
          <w:tcPr>
            <w:tcW w:w="2870" w:type="pct"/>
            <w:gridSpan w:val="4"/>
            <w:tcBorders>
              <w:bottom w:val="single" w:sz="4" w:space="0" w:color="auto"/>
            </w:tcBorders>
          </w:tcPr>
          <w:p w14:paraId="17DF2310" w14:textId="6DB817C3" w:rsidR="00EE5DE2" w:rsidRPr="00A8587A" w:rsidRDefault="007E425C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Non-t</w:t>
            </w:r>
            <w:r w:rsidR="00EE5DE2"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>enured</w:t>
            </w:r>
          </w:p>
        </w:tc>
      </w:tr>
      <w:tr w:rsidR="00EE5DE2" w:rsidRPr="00A8587A" w14:paraId="0F7C6BAB" w14:textId="77777777" w:rsidTr="004F233F">
        <w:trPr>
          <w:trHeight w:val="340"/>
        </w:trPr>
        <w:tc>
          <w:tcPr>
            <w:tcW w:w="213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7058507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Home address</w:t>
            </w:r>
          </w:p>
        </w:tc>
        <w:tc>
          <w:tcPr>
            <w:tcW w:w="2870" w:type="pct"/>
            <w:gridSpan w:val="4"/>
            <w:tcBorders>
              <w:bottom w:val="single" w:sz="4" w:space="0" w:color="auto"/>
            </w:tcBorders>
          </w:tcPr>
          <w:p w14:paraId="39CD2E77" w14:textId="063B1BCE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97078 Würzburg, </w:t>
            </w:r>
            <w:r w:rsidR="002F7801">
              <w:rPr>
                <w:rFonts w:ascii="Arial" w:hAnsi="Arial" w:cs="Arial"/>
                <w:iCs/>
                <w:sz w:val="16"/>
                <w:szCs w:val="16"/>
                <w:lang w:val="en-US"/>
              </w:rPr>
              <w:t>Schwabenstrasse 19</w:t>
            </w: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</w:t>
            </w:r>
          </w:p>
        </w:tc>
      </w:tr>
      <w:tr w:rsidR="00EE5DE2" w:rsidRPr="00A8587A" w14:paraId="7FC09862" w14:textId="77777777" w:rsidTr="00EE5DE2">
        <w:trPr>
          <w:trHeight w:val="340"/>
        </w:trPr>
        <w:tc>
          <w:tcPr>
            <w:tcW w:w="5000" w:type="pct"/>
            <w:gridSpan w:val="7"/>
          </w:tcPr>
          <w:p w14:paraId="333B29D5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Education and training</w:t>
            </w:r>
          </w:p>
        </w:tc>
      </w:tr>
      <w:tr w:rsidR="00EE5DE2" w:rsidRPr="00A505A2" w14:paraId="6A9394BE" w14:textId="77777777" w:rsidTr="004F233F">
        <w:trPr>
          <w:trHeight w:val="340"/>
        </w:trPr>
        <w:tc>
          <w:tcPr>
            <w:tcW w:w="2130" w:type="pct"/>
            <w:gridSpan w:val="3"/>
            <w:shd w:val="clear" w:color="auto" w:fill="FFFFFF"/>
          </w:tcPr>
          <w:p w14:paraId="1AA2D6CC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Academic studies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(year(s), field of studies/degree, institution, GPA)</w:t>
            </w:r>
          </w:p>
        </w:tc>
        <w:tc>
          <w:tcPr>
            <w:tcW w:w="2870" w:type="pct"/>
            <w:gridSpan w:val="4"/>
          </w:tcPr>
          <w:p w14:paraId="741718DD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2002-2006 Zaporizhzhia National Polytechnic University (Ukraine). </w:t>
            </w:r>
            <w:r w:rsidRPr="00A8587A">
              <w:rPr>
                <w:rFonts w:ascii="Arial" w:hAnsi="Arial" w:cs="Arial"/>
                <w:i/>
                <w:sz w:val="16"/>
                <w:szCs w:val="16"/>
                <w:lang w:val="en-US"/>
              </w:rPr>
              <w:t>Bachelor’s degree in Philology</w:t>
            </w: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(and translation) (Eng., Germ., </w:t>
            </w:r>
            <w:proofErr w:type="spellStart"/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>Ukr</w:t>
            </w:r>
            <w:proofErr w:type="spellEnd"/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>., Rus. languages)</w:t>
            </w:r>
          </w:p>
          <w:p w14:paraId="3521BE70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2006-2007 Zaporizhzhia National Polytechnic University (Ukraine). Master’s Degree in Philology (and translation) (Eng., Germ., </w:t>
            </w:r>
            <w:proofErr w:type="spellStart"/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>Ukr</w:t>
            </w:r>
            <w:proofErr w:type="spellEnd"/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>., Rus. languages)</w:t>
            </w:r>
          </w:p>
        </w:tc>
      </w:tr>
      <w:tr w:rsidR="00EE5DE2" w:rsidRPr="00A505A2" w14:paraId="32311C80" w14:textId="77777777" w:rsidTr="004F233F">
        <w:trPr>
          <w:trHeight w:val="340"/>
        </w:trPr>
        <w:tc>
          <w:tcPr>
            <w:tcW w:w="2130" w:type="pct"/>
            <w:gridSpan w:val="3"/>
            <w:shd w:val="clear" w:color="auto" w:fill="FFFFFF"/>
          </w:tcPr>
          <w:p w14:paraId="3ABE36DC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Doctoral degree/PhD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(year, field, institution)</w:t>
            </w:r>
          </w:p>
          <w:p w14:paraId="2E4B56BC" w14:textId="77777777" w:rsidR="00EE5DE2" w:rsidRPr="00A8587A" w:rsidRDefault="00EE5DE2" w:rsidP="004F233F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Title of thesis</w:t>
            </w:r>
          </w:p>
        </w:tc>
        <w:tc>
          <w:tcPr>
            <w:tcW w:w="2870" w:type="pct"/>
            <w:gridSpan w:val="4"/>
          </w:tcPr>
          <w:p w14:paraId="1B4B48B6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2010-2013 Zaporizhzhia National University (Ukraine) - postgrad. studies (PhD thesis defense at Donetsk National University, Ukraine) </w:t>
            </w:r>
            <w:r w:rsidRPr="00A8587A">
              <w:rPr>
                <w:rFonts w:ascii="Arial" w:hAnsi="Arial" w:cs="Arial"/>
                <w:i/>
                <w:sz w:val="16"/>
                <w:szCs w:val="16"/>
                <w:lang w:val="en-US"/>
              </w:rPr>
              <w:t>Ph.D. dissertation</w:t>
            </w: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in Germanic languages on the topic </w:t>
            </w:r>
            <w:r w:rsidRPr="00A8587A">
              <w:rPr>
                <w:rFonts w:ascii="Arial" w:hAnsi="Arial" w:cs="Arial"/>
                <w:i/>
                <w:sz w:val="16"/>
                <w:szCs w:val="16"/>
                <w:lang w:val="en-US"/>
              </w:rPr>
              <w:t>Structural, semantic and stylistic features of English-language imagery computer terminology</w:t>
            </w:r>
          </w:p>
        </w:tc>
      </w:tr>
      <w:tr w:rsidR="00EE5DE2" w:rsidRPr="00A505A2" w14:paraId="5B3BAEB3" w14:textId="77777777" w:rsidTr="004F233F">
        <w:trPr>
          <w:trHeight w:val="340"/>
        </w:trPr>
        <w:tc>
          <w:tcPr>
            <w:tcW w:w="2130" w:type="pct"/>
            <w:gridSpan w:val="3"/>
            <w:shd w:val="clear" w:color="auto" w:fill="FFFFFF"/>
          </w:tcPr>
          <w:p w14:paraId="211F1EB0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Habilitation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(year, field, institution)</w:t>
            </w:r>
          </w:p>
          <w:p w14:paraId="41E904A7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Title of thesis</w:t>
            </w:r>
          </w:p>
        </w:tc>
        <w:tc>
          <w:tcPr>
            <w:tcW w:w="2870" w:type="pct"/>
            <w:gridSpan w:val="4"/>
          </w:tcPr>
          <w:p w14:paraId="236455C8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2020- 2021, Zaporizhzhia National University (Ukraine) – postdoc studies and </w:t>
            </w:r>
            <w:proofErr w:type="spellStart"/>
            <w:r w:rsidRPr="00A8587A">
              <w:rPr>
                <w:rFonts w:ascii="Arial" w:hAnsi="Arial" w:cs="Arial"/>
                <w:i/>
                <w:sz w:val="16"/>
                <w:szCs w:val="16"/>
                <w:lang w:val="en-US"/>
              </w:rPr>
              <w:t>habilit</w:t>
            </w:r>
            <w:proofErr w:type="spellEnd"/>
            <w:r w:rsidRPr="00A8587A">
              <w:rPr>
                <w:rFonts w:ascii="Arial" w:hAnsi="Arial" w:cs="Arial"/>
                <w:i/>
                <w:sz w:val="16"/>
                <w:szCs w:val="16"/>
                <w:lang w:val="en-US"/>
              </w:rPr>
              <w:t>. thesis</w:t>
            </w: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defense in Germanic languages on the topic </w:t>
            </w:r>
            <w:r w:rsidRPr="00A8587A">
              <w:rPr>
                <w:rFonts w:ascii="Arial" w:hAnsi="Arial" w:cs="Arial"/>
                <w:i/>
                <w:sz w:val="16"/>
                <w:szCs w:val="16"/>
                <w:lang w:val="en-US"/>
              </w:rPr>
              <w:t>Linguistic and semiotics of English</w:t>
            </w: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</w:t>
            </w:r>
            <w:r w:rsidRPr="00A8587A">
              <w:rPr>
                <w:rFonts w:ascii="Arial" w:hAnsi="Arial" w:cs="Arial"/>
                <w:i/>
                <w:sz w:val="16"/>
                <w:szCs w:val="16"/>
                <w:lang w:val="en-US"/>
              </w:rPr>
              <w:t>language digital discourse</w:t>
            </w:r>
          </w:p>
        </w:tc>
      </w:tr>
      <w:tr w:rsidR="00EE5DE2" w:rsidRPr="00A505A2" w14:paraId="552BE81A" w14:textId="77777777" w:rsidTr="004F233F">
        <w:trPr>
          <w:trHeight w:val="340"/>
        </w:trPr>
        <w:tc>
          <w:tcPr>
            <w:tcW w:w="2130" w:type="pct"/>
            <w:gridSpan w:val="3"/>
            <w:shd w:val="clear" w:color="auto" w:fill="FFFFFF"/>
          </w:tcPr>
          <w:p w14:paraId="1BA9E917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Adjunct professorship</w:t>
            </w:r>
          </w:p>
        </w:tc>
        <w:tc>
          <w:tcPr>
            <w:tcW w:w="2870" w:type="pct"/>
            <w:gridSpan w:val="4"/>
          </w:tcPr>
          <w:p w14:paraId="605FC596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>Associate Professor (academic title and position) since 2014</w:t>
            </w:r>
          </w:p>
        </w:tc>
      </w:tr>
      <w:tr w:rsidR="00EE5DE2" w:rsidRPr="00A8587A" w14:paraId="5EF75C3C" w14:textId="77777777" w:rsidTr="004F233F">
        <w:trPr>
          <w:trHeight w:val="340"/>
        </w:trPr>
        <w:tc>
          <w:tcPr>
            <w:tcW w:w="2130" w:type="pct"/>
            <w:gridSpan w:val="3"/>
            <w:shd w:val="clear" w:color="auto" w:fill="FFFFFF"/>
          </w:tcPr>
          <w:p w14:paraId="10741AC5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Additional qualification/further training (field, date)</w:t>
            </w:r>
          </w:p>
        </w:tc>
        <w:tc>
          <w:tcPr>
            <w:tcW w:w="2870" w:type="pct"/>
            <w:gridSpan w:val="4"/>
          </w:tcPr>
          <w:p w14:paraId="5133AB91" w14:textId="0D765EF0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>TESOL, MOOC facilitator</w:t>
            </w:r>
            <w:r w:rsidR="008812B4">
              <w:rPr>
                <w:rFonts w:ascii="Arial" w:hAnsi="Arial" w:cs="Arial"/>
                <w:iCs/>
                <w:sz w:val="16"/>
                <w:szCs w:val="16"/>
                <w:lang w:val="en-US"/>
              </w:rPr>
              <w:t>, UMBC (remote, facilitated by RELO Office Kyiv (US Embassy)</w:t>
            </w: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(2018-2021</w:t>
            </w:r>
            <w:proofErr w:type="gramStart"/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>);</w:t>
            </w:r>
            <w:proofErr w:type="gramEnd"/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</w:t>
            </w:r>
          </w:p>
          <w:p w14:paraId="4649B5C3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Digital Humanities University (Cluj-Napoca, Romania, Summer School, July 2023) studies in Spatial Data </w:t>
            </w:r>
            <w:proofErr w:type="gramStart"/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>Mapping;</w:t>
            </w:r>
            <w:proofErr w:type="gramEnd"/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</w:t>
            </w:r>
          </w:p>
          <w:p w14:paraId="14CEDCC0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A8587A">
              <w:rPr>
                <w:rFonts w:ascii="Arial" w:hAnsi="Arial" w:cs="Arial"/>
                <w:iCs/>
                <w:sz w:val="16"/>
                <w:szCs w:val="16"/>
              </w:rPr>
              <w:t>Sprach-und</w:t>
            </w:r>
            <w:proofErr w:type="spellEnd"/>
            <w:r w:rsidRPr="00A8587A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A8587A">
              <w:rPr>
                <w:rFonts w:ascii="Arial" w:hAnsi="Arial" w:cs="Arial"/>
                <w:iCs/>
                <w:sz w:val="16"/>
                <w:szCs w:val="16"/>
              </w:rPr>
              <w:t>Kulturmittlerin</w:t>
            </w:r>
            <w:proofErr w:type="spellEnd"/>
            <w:r w:rsidRPr="00A8587A">
              <w:rPr>
                <w:rFonts w:ascii="Arial" w:hAnsi="Arial" w:cs="Arial"/>
                <w:iCs/>
                <w:sz w:val="16"/>
                <w:szCs w:val="16"/>
              </w:rPr>
              <w:t xml:space="preserve"> der Stadt Würzburg (March, 2024)</w:t>
            </w:r>
          </w:p>
        </w:tc>
      </w:tr>
      <w:tr w:rsidR="00EE5DE2" w:rsidRPr="00A505A2" w14:paraId="131FED67" w14:textId="77777777" w:rsidTr="004F233F">
        <w:trPr>
          <w:trHeight w:val="340"/>
        </w:trPr>
        <w:tc>
          <w:tcPr>
            <w:tcW w:w="2130" w:type="pct"/>
            <w:gridSpan w:val="3"/>
            <w:shd w:val="clear" w:color="auto" w:fill="FFFFFF"/>
          </w:tcPr>
          <w:p w14:paraId="529A4343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Employment abroad</w:t>
            </w:r>
          </w:p>
        </w:tc>
        <w:tc>
          <w:tcPr>
            <w:tcW w:w="2870" w:type="pct"/>
            <w:gridSpan w:val="4"/>
          </w:tcPr>
          <w:p w14:paraId="0313368A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>Ukraine (1</w:t>
            </w: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5</w:t>
            </w:r>
            <w:r w:rsidRPr="00A8587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years at National University “Zaporizhzhia Polytechnic”)</w:t>
            </w:r>
          </w:p>
        </w:tc>
      </w:tr>
      <w:tr w:rsidR="00EE5DE2" w:rsidRPr="00A8587A" w14:paraId="0E37FDEF" w14:textId="77777777" w:rsidTr="00EE5DE2">
        <w:trPr>
          <w:trHeight w:val="340"/>
        </w:trPr>
        <w:tc>
          <w:tcPr>
            <w:tcW w:w="5000" w:type="pct"/>
            <w:gridSpan w:val="7"/>
          </w:tcPr>
          <w:p w14:paraId="4AE354C6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Research</w:t>
            </w:r>
          </w:p>
        </w:tc>
      </w:tr>
      <w:tr w:rsidR="00EE5DE2" w:rsidRPr="00A505A2" w14:paraId="43DD9F61" w14:textId="77777777" w:rsidTr="004F233F">
        <w:trPr>
          <w:trHeight w:val="340"/>
        </w:trPr>
        <w:tc>
          <w:tcPr>
            <w:tcW w:w="213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51570AD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Main research interests</w:t>
            </w:r>
          </w:p>
          <w:p w14:paraId="72904ED2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870" w:type="pct"/>
            <w:gridSpan w:val="4"/>
            <w:tcBorders>
              <w:bottom w:val="single" w:sz="4" w:space="0" w:color="auto"/>
            </w:tcBorders>
          </w:tcPr>
          <w:p w14:paraId="252CD46A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Discourse studies,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linguosemiotics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, spatial narratives, human-machine communication, trans-/intercultural communication, EFL Methodology</w:t>
            </w:r>
          </w:p>
        </w:tc>
      </w:tr>
      <w:tr w:rsidR="00EE5DE2" w:rsidRPr="00A8587A" w14:paraId="4758BCEC" w14:textId="77777777" w:rsidTr="004F233F">
        <w:trPr>
          <w:trHeight w:val="340"/>
        </w:trPr>
        <w:tc>
          <w:tcPr>
            <w:tcW w:w="2130" w:type="pct"/>
            <w:gridSpan w:val="3"/>
            <w:vMerge w:val="restart"/>
            <w:tcBorders>
              <w:bottom w:val="nil"/>
            </w:tcBorders>
            <w:shd w:val="clear" w:color="auto" w:fill="FFFFFF"/>
          </w:tcPr>
          <w:p w14:paraId="283820E9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Publications</w:t>
            </w:r>
          </w:p>
          <w:p w14:paraId="0C5347DD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84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F8AC1E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Original Publications</w:t>
            </w:r>
          </w:p>
        </w:tc>
        <w:tc>
          <w:tcPr>
            <w:tcW w:w="674" w:type="pct"/>
            <w:tcBorders>
              <w:bottom w:val="dotted" w:sz="4" w:space="0" w:color="auto"/>
            </w:tcBorders>
          </w:tcPr>
          <w:p w14:paraId="6BEFFBFF" w14:textId="77777777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312" w:type="pct"/>
            <w:tcBorders>
              <w:bottom w:val="dotted" w:sz="4" w:space="0" w:color="auto"/>
            </w:tcBorders>
          </w:tcPr>
          <w:p w14:paraId="70A364A3" w14:textId="77777777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Peer Reviewed</w:t>
            </w:r>
          </w:p>
        </w:tc>
      </w:tr>
      <w:tr w:rsidR="00EE5DE2" w:rsidRPr="00A8587A" w14:paraId="48F7A1EB" w14:textId="77777777" w:rsidTr="004F233F">
        <w:trPr>
          <w:trHeight w:val="340"/>
        </w:trPr>
        <w:tc>
          <w:tcPr>
            <w:tcW w:w="2130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32547F61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8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77750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6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9386B" w14:textId="6D116DB0" w:rsidR="00EE5DE2" w:rsidRPr="00A8587A" w:rsidRDefault="008812B4" w:rsidP="004F233F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1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61A30" w14:textId="20F06C9F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4</w:t>
            </w:r>
            <w:r w:rsidR="008812B4">
              <w:rPr>
                <w:rFonts w:ascii="Arial" w:hAnsi="Arial" w:cs="Arial"/>
                <w:b/>
                <w:sz w:val="16"/>
                <w:szCs w:val="16"/>
                <w:lang w:val="en-US"/>
              </w:rPr>
              <w:t>7</w:t>
            </w:r>
          </w:p>
        </w:tc>
      </w:tr>
      <w:tr w:rsidR="00EE5DE2" w:rsidRPr="00A8587A" w14:paraId="2312E0FD" w14:textId="77777777" w:rsidTr="004F233F">
        <w:trPr>
          <w:trHeight w:val="340"/>
        </w:trPr>
        <w:tc>
          <w:tcPr>
            <w:tcW w:w="2130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F0B7F39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8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C9927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Monographs </w:t>
            </w:r>
          </w:p>
        </w:tc>
        <w:tc>
          <w:tcPr>
            <w:tcW w:w="6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C5923" w14:textId="77777777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48A1A" w14:textId="77777777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E5DE2" w:rsidRPr="00A8587A" w14:paraId="3A4D15F6" w14:textId="77777777" w:rsidTr="004F233F">
        <w:trPr>
          <w:trHeight w:val="340"/>
        </w:trPr>
        <w:tc>
          <w:tcPr>
            <w:tcW w:w="2130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264DFFB6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8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7ACA1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Co-editorship of books</w:t>
            </w:r>
          </w:p>
        </w:tc>
        <w:tc>
          <w:tcPr>
            <w:tcW w:w="6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866937" w14:textId="77777777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F3CD1" w14:textId="77777777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E5DE2" w:rsidRPr="00A8587A" w14:paraId="00C498C2" w14:textId="77777777" w:rsidTr="004F233F">
        <w:trPr>
          <w:trHeight w:val="340"/>
        </w:trPr>
        <w:tc>
          <w:tcPr>
            <w:tcW w:w="2130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3A5057C2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8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37BB4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Journal articles </w:t>
            </w:r>
          </w:p>
        </w:tc>
        <w:tc>
          <w:tcPr>
            <w:tcW w:w="6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D7425" w14:textId="56F0C9C9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8812B4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D7B6B" w14:textId="77777777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E5DE2" w:rsidRPr="00A8587A" w14:paraId="62D021FB" w14:textId="77777777" w:rsidTr="004F233F">
        <w:trPr>
          <w:trHeight w:val="340"/>
        </w:trPr>
        <w:tc>
          <w:tcPr>
            <w:tcW w:w="2130" w:type="pct"/>
            <w:gridSpan w:val="3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1124F8A3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84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47F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Other articles</w:t>
            </w: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C2B7" w14:textId="77777777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F14" w14:textId="77777777" w:rsidR="00EE5DE2" w:rsidRPr="00A8587A" w:rsidRDefault="00EE5DE2" w:rsidP="004F233F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E5DE2" w:rsidRPr="00A505A2" w14:paraId="271EBE2B" w14:textId="77777777" w:rsidTr="004F233F">
        <w:trPr>
          <w:trHeight w:val="340"/>
        </w:trPr>
        <w:tc>
          <w:tcPr>
            <w:tcW w:w="5000" w:type="pct"/>
            <w:gridSpan w:val="7"/>
            <w:shd w:val="clear" w:color="auto" w:fill="FFFFFF"/>
          </w:tcPr>
          <w:p w14:paraId="65B493B7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Five most important publications: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(authors, title, journal, year)</w:t>
            </w:r>
          </w:p>
          <w:p w14:paraId="17BB9243" w14:textId="77777777" w:rsidR="008812B4" w:rsidRPr="008812B4" w:rsidRDefault="008812B4" w:rsidP="008812B4">
            <w:pPr>
              <w:widowControl w:val="0"/>
              <w:autoSpaceDE w:val="0"/>
              <w:autoSpaceDN w:val="0"/>
              <w:ind w:right="1097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 xml:space="preserve">Lazebna, N. Hybrid Harbors: Immersive Learning Spaces for Unsafe Regions. </w:t>
            </w:r>
            <w:proofErr w:type="spellStart"/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eLmL</w:t>
            </w:r>
            <w:proofErr w:type="spellEnd"/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gramStart"/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2025 :</w:t>
            </w:r>
            <w:proofErr w:type="gramEnd"/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 xml:space="preserve"> The Seventeenth International Conference on Mobile, Hybrid, and On-line Learning. Published in </w:t>
            </w:r>
            <w:proofErr w:type="spellStart"/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ThinkMind</w:t>
            </w:r>
            <w:proofErr w:type="spellEnd"/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 xml:space="preserve"> Digital Library. ISBN: 978-1-68558-271-5. P. 1-6. (in</w:t>
            </w:r>
            <w:r w:rsidRPr="008812B4">
              <w:rPr>
                <w:rFonts w:ascii="Arial" w:hAnsi="Arial" w:cs="Arial"/>
                <w:spacing w:val="-9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co-authorship</w:t>
            </w:r>
            <w:r w:rsidRPr="008812B4">
              <w:rPr>
                <w:rFonts w:ascii="Arial" w:hAnsi="Arial" w:cs="Arial"/>
                <w:spacing w:val="-6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with</w:t>
            </w:r>
            <w:r w:rsidRPr="008812B4">
              <w:rPr>
                <w:rFonts w:ascii="Arial" w:hAnsi="Arial" w:cs="Arial"/>
                <w:spacing w:val="-9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Dr.</w:t>
            </w:r>
            <w:r w:rsidRPr="008812B4">
              <w:rPr>
                <w:rFonts w:ascii="Arial" w:hAnsi="Arial" w:cs="Arial"/>
                <w:spacing w:val="-3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 xml:space="preserve">Lut). </w:t>
            </w:r>
          </w:p>
          <w:p w14:paraId="11E6E2F1" w14:textId="77777777" w:rsidR="008812B4" w:rsidRPr="008812B4" w:rsidRDefault="008812B4" w:rsidP="008812B4">
            <w:pPr>
              <w:widowControl w:val="0"/>
              <w:autoSpaceDE w:val="0"/>
              <w:autoSpaceDN w:val="0"/>
              <w:ind w:right="1097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Lazebna, N. (2025). Inclusion as Solution: Integration Challenges of Ukrainian Refugee</w:t>
            </w:r>
            <w:r w:rsidRPr="008812B4">
              <w:rPr>
                <w:rFonts w:ascii="Arial" w:hAnsi="Arial" w:cs="Arial"/>
                <w:spacing w:val="1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Students</w:t>
            </w:r>
            <w:r w:rsidRPr="008812B4">
              <w:rPr>
                <w:rFonts w:ascii="Arial" w:hAnsi="Arial" w:cs="Arial"/>
                <w:spacing w:val="-1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in</w:t>
            </w:r>
            <w:r w:rsidRPr="008812B4"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the Educational System of Germany. Chapter 12.  In the book Education Leadership in the Shadow of</w:t>
            </w:r>
            <w:r w:rsidRPr="008812B4">
              <w:rPr>
                <w:rFonts w:ascii="Arial" w:hAnsi="Arial" w:cs="Arial"/>
                <w:spacing w:val="1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Wars</w:t>
            </w:r>
            <w:r w:rsidRPr="008812B4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  <w:r w:rsidRPr="008812B4">
              <w:rPr>
                <w:rFonts w:ascii="Arial" w:hAnsi="Arial" w:cs="Arial"/>
                <w:i/>
                <w:spacing w:val="3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i/>
                <w:sz w:val="16"/>
                <w:szCs w:val="16"/>
                <w:lang w:val="en-GB"/>
              </w:rPr>
              <w:t>Routledge, Taylor and Francis,</w:t>
            </w:r>
            <w:r w:rsidRPr="008812B4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USA.</w:t>
            </w:r>
            <w:r w:rsidRPr="008812B4"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i/>
                <w:sz w:val="16"/>
                <w:szCs w:val="16"/>
                <w:lang w:val="en-GB"/>
              </w:rPr>
              <w:t>(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in</w:t>
            </w:r>
            <w:r w:rsidRPr="008812B4">
              <w:rPr>
                <w:rFonts w:ascii="Arial" w:hAnsi="Arial" w:cs="Arial"/>
                <w:spacing w:val="-9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co-authorship</w:t>
            </w:r>
            <w:r w:rsidRPr="008812B4">
              <w:rPr>
                <w:rFonts w:ascii="Arial" w:hAnsi="Arial" w:cs="Arial"/>
                <w:spacing w:val="-6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with</w:t>
            </w:r>
            <w:r w:rsidRPr="008812B4">
              <w:rPr>
                <w:rFonts w:ascii="Arial" w:hAnsi="Arial" w:cs="Arial"/>
                <w:spacing w:val="-9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Dr.</w:t>
            </w:r>
            <w:r w:rsidRPr="008812B4">
              <w:rPr>
                <w:rFonts w:ascii="Arial" w:hAnsi="Arial" w:cs="Arial"/>
                <w:spacing w:val="-3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Lut</w:t>
            </w:r>
            <w:r w:rsidRPr="008812B4">
              <w:rPr>
                <w:rFonts w:ascii="Arial" w:hAnsi="Arial" w:cs="Arial"/>
                <w:spacing w:val="-6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and</w:t>
            </w:r>
            <w:r w:rsidRPr="008812B4">
              <w:rPr>
                <w:rFonts w:ascii="Arial" w:hAnsi="Arial" w:cs="Arial"/>
                <w:spacing w:val="-5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Dr.</w:t>
            </w:r>
            <w:r w:rsidRPr="008812B4">
              <w:rPr>
                <w:rFonts w:ascii="Arial" w:hAnsi="Arial" w:cs="Arial"/>
                <w:spacing w:val="-3"/>
                <w:sz w:val="16"/>
                <w:szCs w:val="16"/>
                <w:lang w:val="en-GB"/>
              </w:rPr>
              <w:t xml:space="preserve"> 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Dieser)</w:t>
            </w:r>
          </w:p>
          <w:p w14:paraId="5B93C525" w14:textId="77777777" w:rsidR="00EE5DE2" w:rsidRPr="008812B4" w:rsidRDefault="00EE5DE2" w:rsidP="008812B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>Lazebna, N. (2024). UN Sustainable Development Goals in a Data-driven Transnational Learning Environment of TEFL students. In Crosthwaite, P. (Ed). </w:t>
            </w:r>
            <w:r w:rsidRPr="008812B4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Corpora for Language Teaching</w:t>
            </w:r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 xml:space="preserve">, Routledge. </w:t>
            </w:r>
          </w:p>
          <w:p w14:paraId="4EFF0B56" w14:textId="77777777" w:rsidR="00EE5DE2" w:rsidRPr="008812B4" w:rsidRDefault="00EE5DE2" w:rsidP="008812B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 xml:space="preserve">Lazebna, N. (Ed.) (2022). Studies in Modern English. Würzburg: Würzburg University Press. (Coeditor Kumar, D., India) Ibid. English-Language Discourse of Human-Machine Communication. (Co-author </w:t>
            </w:r>
            <w:proofErr w:type="spellStart"/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>Prykhodko</w:t>
            </w:r>
            <w:proofErr w:type="spellEnd"/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 xml:space="preserve"> A.)</w:t>
            </w:r>
          </w:p>
          <w:p w14:paraId="2962B57D" w14:textId="427B5E41" w:rsidR="00EE5DE2" w:rsidRPr="008812B4" w:rsidRDefault="00EE5DE2" w:rsidP="008812B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 xml:space="preserve">Lazebna, N. (2021). English Language as Mediator of Human-Machine Communication: </w:t>
            </w:r>
            <w:r w:rsidR="008812B4" w:rsidRPr="008812B4">
              <w:rPr>
                <w:rFonts w:ascii="Arial" w:hAnsi="Arial" w:cs="Arial"/>
                <w:sz w:val="16"/>
                <w:szCs w:val="16"/>
                <w:lang w:val="en-US"/>
              </w:rPr>
              <w:t>Monograph</w:t>
            </w:r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 xml:space="preserve">. Mysore, India: </w:t>
            </w:r>
            <w:proofErr w:type="spellStart"/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>PhDians</w:t>
            </w:r>
            <w:proofErr w:type="spellEnd"/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 xml:space="preserve"> along with </w:t>
            </w:r>
            <w:proofErr w:type="spellStart"/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>Ambisphere</w:t>
            </w:r>
            <w:proofErr w:type="spellEnd"/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 xml:space="preserve">; Academic and Medical Publishers, Royal Book Publishing, 571 pp. </w:t>
            </w:r>
          </w:p>
          <w:p w14:paraId="0DAC53FD" w14:textId="50B7A33C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E5DE2" w:rsidRPr="00A8587A" w14:paraId="5130A4F8" w14:textId="77777777" w:rsidTr="004F233F">
        <w:trPr>
          <w:trHeight w:val="340"/>
        </w:trPr>
        <w:tc>
          <w:tcPr>
            <w:tcW w:w="2253" w:type="pct"/>
            <w:gridSpan w:val="4"/>
            <w:vMerge w:val="restart"/>
            <w:shd w:val="clear" w:color="auto" w:fill="FFFFFF"/>
          </w:tcPr>
          <w:p w14:paraId="6172465E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Research grants/external funding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(since what year, scope, type of projects, university; in case of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collaborational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 projects, please list only those funds provided for your own research)</w:t>
            </w: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35" w:type="pct"/>
            <w:gridSpan w:val="2"/>
          </w:tcPr>
          <w:p w14:paraId="780280AD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Total in €:</w:t>
            </w:r>
          </w:p>
        </w:tc>
        <w:tc>
          <w:tcPr>
            <w:tcW w:w="1312" w:type="pct"/>
          </w:tcPr>
          <w:p w14:paraId="130F68B5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88,000</w:t>
            </w:r>
          </w:p>
        </w:tc>
      </w:tr>
      <w:tr w:rsidR="00EE5DE2" w:rsidRPr="00A8587A" w14:paraId="620524FC" w14:textId="77777777" w:rsidTr="004F233F">
        <w:trPr>
          <w:trHeight w:val="340"/>
        </w:trPr>
        <w:tc>
          <w:tcPr>
            <w:tcW w:w="2253" w:type="pct"/>
            <w:gridSpan w:val="4"/>
            <w:vMerge/>
            <w:shd w:val="clear" w:color="auto" w:fill="FFFFFF"/>
          </w:tcPr>
          <w:p w14:paraId="5235A74B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35" w:type="pct"/>
            <w:gridSpan w:val="2"/>
          </w:tcPr>
          <w:p w14:paraId="6F5FC2FB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Sum of last 3 years in €:</w:t>
            </w:r>
          </w:p>
        </w:tc>
        <w:tc>
          <w:tcPr>
            <w:tcW w:w="1312" w:type="pct"/>
          </w:tcPr>
          <w:p w14:paraId="47C8161D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88,000</w:t>
            </w:r>
          </w:p>
        </w:tc>
      </w:tr>
      <w:tr w:rsidR="00EE5DE2" w:rsidRPr="00A8587A" w14:paraId="1E6F88DF" w14:textId="77777777" w:rsidTr="004F233F">
        <w:trPr>
          <w:trHeight w:val="340"/>
        </w:trPr>
        <w:tc>
          <w:tcPr>
            <w:tcW w:w="5000" w:type="pct"/>
            <w:gridSpan w:val="7"/>
            <w:shd w:val="clear" w:color="auto" w:fill="FFFFFF"/>
          </w:tcPr>
          <w:p w14:paraId="7A68B833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Projects of last 3 years:</w:t>
            </w:r>
          </w:p>
        </w:tc>
      </w:tr>
      <w:tr w:rsidR="00EE5DE2" w:rsidRPr="00A505A2" w14:paraId="067CFA5A" w14:textId="77777777" w:rsidTr="004F233F">
        <w:trPr>
          <w:trHeight w:val="340"/>
        </w:trPr>
        <w:tc>
          <w:tcPr>
            <w:tcW w:w="1764" w:type="pct"/>
            <w:shd w:val="clear" w:color="auto" w:fill="FFFFFF"/>
          </w:tcPr>
          <w:p w14:paraId="37E28EBB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Source</w:t>
            </w:r>
          </w:p>
        </w:tc>
        <w:tc>
          <w:tcPr>
            <w:tcW w:w="154" w:type="pct"/>
            <w:shd w:val="clear" w:color="auto" w:fill="FFFFFF"/>
          </w:tcPr>
          <w:p w14:paraId="098A6CDC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Funding in €</w:t>
            </w:r>
          </w:p>
        </w:tc>
        <w:tc>
          <w:tcPr>
            <w:tcW w:w="3082" w:type="pct"/>
            <w:gridSpan w:val="5"/>
            <w:shd w:val="clear" w:color="auto" w:fill="FFFFFF"/>
          </w:tcPr>
          <w:p w14:paraId="1E7EEDFE" w14:textId="119620B1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Projects*</w:t>
            </w:r>
            <w:r w:rsidR="00B4469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(*full title and project leaders)</w:t>
            </w:r>
          </w:p>
        </w:tc>
      </w:tr>
      <w:tr w:rsidR="00EE5DE2" w:rsidRPr="00A505A2" w14:paraId="5B421633" w14:textId="77777777" w:rsidTr="004F233F">
        <w:trPr>
          <w:trHeight w:val="340"/>
        </w:trPr>
        <w:tc>
          <w:tcPr>
            <w:tcW w:w="1764" w:type="pct"/>
            <w:shd w:val="clear" w:color="auto" w:fill="FFFFFF"/>
          </w:tcPr>
          <w:p w14:paraId="039CF058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A8587A">
              <w:rPr>
                <w:rFonts w:ascii="Arial" w:hAnsi="Arial" w:cs="Arial"/>
                <w:sz w:val="16"/>
                <w:szCs w:val="16"/>
              </w:rPr>
              <w:lastRenderedPageBreak/>
              <w:t xml:space="preserve">SCIENTIA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</w:rPr>
              <w:t>Stipend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</w:rPr>
              <w:t>provided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</w:rPr>
              <w:t>Bavarian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</w:rPr>
              <w:t xml:space="preserve"> Gender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</w:rPr>
              <w:t>Equality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</w:rPr>
              <w:t xml:space="preserve"> Grant (Bayerischen Gleichstellungsförderung (BGF) (01.06.2023-31.05.2024)</w:t>
            </w:r>
          </w:p>
        </w:tc>
        <w:tc>
          <w:tcPr>
            <w:tcW w:w="154" w:type="pct"/>
            <w:shd w:val="clear" w:color="auto" w:fill="FFFFFF"/>
          </w:tcPr>
          <w:p w14:paraId="36BD0270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A8587A">
              <w:rPr>
                <w:rFonts w:ascii="Arial" w:hAnsi="Arial" w:cs="Arial"/>
                <w:sz w:val="16"/>
                <w:szCs w:val="16"/>
              </w:rPr>
              <w:t>42,000</w:t>
            </w:r>
          </w:p>
        </w:tc>
        <w:tc>
          <w:tcPr>
            <w:tcW w:w="3082" w:type="pct"/>
            <w:gridSpan w:val="5"/>
            <w:shd w:val="clear" w:color="auto" w:fill="FFFFFF"/>
          </w:tcPr>
          <w:p w14:paraId="0C134B72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Individual project: English-language Digital Discourse of Human-Machine Communication</w:t>
            </w:r>
          </w:p>
        </w:tc>
      </w:tr>
      <w:tr w:rsidR="00EE5DE2" w:rsidRPr="00A505A2" w14:paraId="1C8C9E37" w14:textId="77777777" w:rsidTr="004F233F">
        <w:trPr>
          <w:trHeight w:val="340"/>
        </w:trPr>
        <w:tc>
          <w:tcPr>
            <w:tcW w:w="1764" w:type="pct"/>
            <w:shd w:val="clear" w:color="auto" w:fill="FFFFFF"/>
          </w:tcPr>
          <w:p w14:paraId="115A8ECD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A8587A">
              <w:rPr>
                <w:rFonts w:ascii="Arial" w:hAnsi="Arial" w:cs="Arial"/>
                <w:sz w:val="16"/>
                <w:szCs w:val="16"/>
              </w:rPr>
              <w:t xml:space="preserve">SCIENTIA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</w:rPr>
              <w:t>Stipend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</w:rPr>
              <w:t>provided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</w:rPr>
              <w:t>Bavarian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</w:rPr>
              <w:t xml:space="preserve"> Gender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</w:rPr>
              <w:t>Equality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</w:rPr>
              <w:t xml:space="preserve"> Grant (Bayerischen Gleichstellungsförderung (BGF) (01.06.2024-31.05.2025)</w:t>
            </w:r>
          </w:p>
        </w:tc>
        <w:tc>
          <w:tcPr>
            <w:tcW w:w="154" w:type="pct"/>
            <w:shd w:val="clear" w:color="auto" w:fill="FFFFFF"/>
          </w:tcPr>
          <w:p w14:paraId="5A251401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A8587A">
              <w:rPr>
                <w:rFonts w:ascii="Arial" w:hAnsi="Arial" w:cs="Arial"/>
                <w:sz w:val="16"/>
                <w:szCs w:val="16"/>
              </w:rPr>
              <w:t>42,000</w:t>
            </w:r>
          </w:p>
        </w:tc>
        <w:tc>
          <w:tcPr>
            <w:tcW w:w="3082" w:type="pct"/>
            <w:gridSpan w:val="5"/>
            <w:shd w:val="clear" w:color="auto" w:fill="FFFFFF"/>
          </w:tcPr>
          <w:p w14:paraId="5B7D59C8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Individual project (extended into 2 projects): Digital discourse as a Transnational Arts and Science Phenomenon; Transnational Mapping of Digital Discourse: Data-driven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Germanistics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, Slavistics, and Pedagogy.</w:t>
            </w:r>
          </w:p>
          <w:p w14:paraId="72EA2B50" w14:textId="77777777" w:rsidR="00EE5DE2" w:rsidRPr="00A8587A" w:rsidRDefault="00EE5DE2" w:rsidP="004F233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*obtained for 1-month period only due to a new job contract </w:t>
            </w:r>
          </w:p>
        </w:tc>
      </w:tr>
      <w:tr w:rsidR="00EE5DE2" w:rsidRPr="00A505A2" w14:paraId="3C216E03" w14:textId="77777777" w:rsidTr="004F233F">
        <w:trPr>
          <w:trHeight w:val="340"/>
        </w:trPr>
        <w:tc>
          <w:tcPr>
            <w:tcW w:w="1764" w:type="pct"/>
            <w:shd w:val="clear" w:color="auto" w:fill="FFFFFF"/>
          </w:tcPr>
          <w:p w14:paraId="599E6B16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RELO and US Embassy (Kyiv, Ukraine)</w:t>
            </w:r>
          </w:p>
        </w:tc>
        <w:tc>
          <w:tcPr>
            <w:tcW w:w="154" w:type="pct"/>
            <w:shd w:val="clear" w:color="auto" w:fill="FFFFFF"/>
          </w:tcPr>
          <w:p w14:paraId="2D7F134B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4,000</w:t>
            </w:r>
          </w:p>
        </w:tc>
        <w:tc>
          <w:tcPr>
            <w:tcW w:w="3082" w:type="pct"/>
            <w:gridSpan w:val="5"/>
            <w:shd w:val="clear" w:color="auto" w:fill="FFFFFF"/>
          </w:tcPr>
          <w:p w14:paraId="7F13F816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In-present workshop presentation at TESOL 2024 International Convention &amp; Expo (Tampa, USA, 21.03- 23.03.24) titled "Creating Culturally Responsive Inclusive EFL Classroom Environment through Visual Arts" </w:t>
            </w:r>
          </w:p>
        </w:tc>
      </w:tr>
      <w:tr w:rsidR="00EE5DE2" w:rsidRPr="00A505A2" w14:paraId="610E0F43" w14:textId="77777777" w:rsidTr="004F233F">
        <w:trPr>
          <w:trHeight w:val="340"/>
        </w:trPr>
        <w:tc>
          <w:tcPr>
            <w:tcW w:w="1764" w:type="pct"/>
            <w:shd w:val="clear" w:color="auto" w:fill="FFFFFF"/>
          </w:tcPr>
          <w:p w14:paraId="6986330B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BAYHOST</w:t>
            </w:r>
          </w:p>
        </w:tc>
        <w:tc>
          <w:tcPr>
            <w:tcW w:w="154" w:type="pct"/>
            <w:shd w:val="clear" w:color="auto" w:fill="FFFFFF"/>
          </w:tcPr>
          <w:p w14:paraId="5C61118C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4,000</w:t>
            </w:r>
          </w:p>
        </w:tc>
        <w:tc>
          <w:tcPr>
            <w:tcW w:w="3082" w:type="pct"/>
            <w:gridSpan w:val="5"/>
            <w:shd w:val="clear" w:color="auto" w:fill="FFFFFF"/>
          </w:tcPr>
          <w:p w14:paraId="12EB1EEC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Funding of German-Ukrainian hybrid Symposium «Bridging the Epistemic Gap between Linguistics, Literature, and Pedagogy» (23-24th of October 2023, JMU). Co-applicant and co-organizer. Main applicant – Prof. Dr. Maria Eisenmann (JMU)</w:t>
            </w:r>
          </w:p>
        </w:tc>
      </w:tr>
    </w:tbl>
    <w:p w14:paraId="736C5AC6" w14:textId="77777777" w:rsidR="00EE5DE2" w:rsidRPr="00A8587A" w:rsidRDefault="00EE5DE2" w:rsidP="00EE5DE2">
      <w:pPr>
        <w:rPr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6524"/>
      </w:tblGrid>
      <w:tr w:rsidR="00EE5DE2" w:rsidRPr="00A8587A" w14:paraId="10C7D0E5" w14:textId="77777777" w:rsidTr="00EE5DE2">
        <w:trPr>
          <w:trHeight w:val="340"/>
        </w:trPr>
        <w:tc>
          <w:tcPr>
            <w:tcW w:w="5000" w:type="pct"/>
            <w:gridSpan w:val="2"/>
          </w:tcPr>
          <w:p w14:paraId="1EE34B2D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Teaching</w:t>
            </w:r>
          </w:p>
        </w:tc>
      </w:tr>
      <w:tr w:rsidR="00EE5DE2" w:rsidRPr="00A505A2" w14:paraId="0C97E6CE" w14:textId="77777777" w:rsidTr="004F233F">
        <w:trPr>
          <w:trHeight w:val="340"/>
        </w:trPr>
        <w:tc>
          <w:tcPr>
            <w:tcW w:w="1612" w:type="pct"/>
            <w:tcBorders>
              <w:bottom w:val="single" w:sz="4" w:space="0" w:color="auto"/>
            </w:tcBorders>
            <w:shd w:val="clear" w:color="auto" w:fill="FFFFFF"/>
          </w:tcPr>
          <w:p w14:paraId="5CA5A8F9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Teaching experience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(years, scope, type of course or lecture, university)</w:t>
            </w:r>
          </w:p>
          <w:p w14:paraId="5A5032BF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1B79E81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388" w:type="pct"/>
            <w:tcBorders>
              <w:bottom w:val="single" w:sz="4" w:space="0" w:color="auto"/>
            </w:tcBorders>
          </w:tcPr>
          <w:p w14:paraId="0C48A1E5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2007-2022 lectures and seminars: Linguistics,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Linguosemiotics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Lexicology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 (English language); Phonetics (English language); Intercultural Communication; Professional Competence of Modern Translators; Translation Studies; English language and Translation Studies; Practical Course of the English Language (National University “Zaporizhzhia Polytechnic”).</w:t>
            </w:r>
          </w:p>
          <w:p w14:paraId="5977784D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2020-2021 – facilitator of TESOL methodology MOOC (online), the University of Maryland, Baltimore County, USA. </w:t>
            </w:r>
          </w:p>
          <w:p w14:paraId="73E644F4" w14:textId="348234E4" w:rsidR="00EE5DE2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2022-202</w:t>
            </w:r>
            <w:r w:rsidR="008812B4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 seminars: TEFL (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Basismodul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) (Introduction into Didactics of the English Language and Literature);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ntercultural Communication in EFL</w:t>
            </w:r>
            <w:r w:rsidR="008812B4">
              <w:rPr>
                <w:rFonts w:ascii="Arial" w:hAnsi="Arial" w:cs="Arial"/>
                <w:sz w:val="16"/>
                <w:szCs w:val="16"/>
                <w:lang w:val="en-US"/>
              </w:rPr>
              <w:t xml:space="preserve">; Transcultural Project-Based Learning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Aufbaumodul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18BD2479" w14:textId="14248DAF" w:rsidR="008812B4" w:rsidRDefault="008812B4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2025 (Summer Semester) – block seminar Transcultural Mediation of Multilingual Educational Environment at the Ukrainian Free University (Muenich, Germany)</w:t>
            </w:r>
          </w:p>
          <w:p w14:paraId="574EFEF5" w14:textId="770F39C5" w:rsidR="008812B4" w:rsidRPr="00A8587A" w:rsidRDefault="008812B4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E5DE2" w:rsidRPr="00A505A2" w14:paraId="239A260C" w14:textId="77777777" w:rsidTr="004F233F">
        <w:trPr>
          <w:trHeight w:val="820"/>
        </w:trPr>
        <w:tc>
          <w:tcPr>
            <w:tcW w:w="1612" w:type="pct"/>
            <w:tcBorders>
              <w:bottom w:val="single" w:sz="4" w:space="0" w:color="auto"/>
            </w:tcBorders>
            <w:shd w:val="clear" w:color="auto" w:fill="FFFFFF"/>
          </w:tcPr>
          <w:p w14:paraId="3A7E3298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special qualifications</w:t>
            </w:r>
          </w:p>
          <w:p w14:paraId="1667CF2F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388" w:type="pct"/>
            <w:tcBorders>
              <w:bottom w:val="single" w:sz="4" w:space="0" w:color="auto"/>
            </w:tcBorders>
          </w:tcPr>
          <w:p w14:paraId="2783E903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developer of self-paced MOOC “English for Professional Communication and Self-Development”, supported by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Department of State and Regional English language office (RELO, US) in terms of Online Professional English Network «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ETeacher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 Cubed: Enabling Alumni to Recycle Courses with Colleagues»;</w:t>
            </w:r>
          </w:p>
          <w:p w14:paraId="0A8ECEA4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E5DE2" w:rsidRPr="00A8587A" w14:paraId="2C18E9A1" w14:textId="77777777" w:rsidTr="00EE5DE2">
        <w:trPr>
          <w:trHeight w:val="340"/>
        </w:trPr>
        <w:tc>
          <w:tcPr>
            <w:tcW w:w="5000" w:type="pct"/>
            <w:gridSpan w:val="2"/>
          </w:tcPr>
          <w:p w14:paraId="46FE7D47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Honors and Awards</w:t>
            </w:r>
          </w:p>
        </w:tc>
      </w:tr>
      <w:tr w:rsidR="00EE5DE2" w:rsidRPr="00A505A2" w14:paraId="5A4AD4E0" w14:textId="77777777" w:rsidTr="004F233F">
        <w:trPr>
          <w:trHeight w:val="340"/>
        </w:trPr>
        <w:tc>
          <w:tcPr>
            <w:tcW w:w="1612" w:type="pct"/>
            <w:shd w:val="clear" w:color="auto" w:fill="FFFFFF"/>
          </w:tcPr>
          <w:p w14:paraId="52C7A159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Academic awards</w:t>
            </w:r>
          </w:p>
        </w:tc>
        <w:tc>
          <w:tcPr>
            <w:tcW w:w="3388" w:type="pct"/>
          </w:tcPr>
          <w:p w14:paraId="416350B5" w14:textId="77777777" w:rsidR="00EE5DE2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Academic Title of Associate Professor granted by the Ministry of Education and Culture of Ukraine (2014)</w:t>
            </w:r>
          </w:p>
          <w:p w14:paraId="59F444F0" w14:textId="77777777" w:rsidR="0034650E" w:rsidRPr="0034650E" w:rsidRDefault="0034650E" w:rsidP="0034650E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0588C7" w14:textId="77777777" w:rsidR="0034650E" w:rsidRPr="0034650E" w:rsidRDefault="0034650E" w:rsidP="0034650E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4650E">
              <w:rPr>
                <w:rFonts w:ascii="Arial" w:hAnsi="Arial" w:cs="Arial"/>
                <w:sz w:val="16"/>
                <w:szCs w:val="16"/>
                <w:lang w:val="en-US"/>
              </w:rPr>
              <w:t>Best Paper Award by IARIA “Hybrid Harbors Immersive Learning Spaces for Unsafe Regions” (co-authored with K. Lut) at Digital World Congress 2025, The Seventeenth International Conference on Mobile, Hybrid, and On-line Learning (Nice, France)</w:t>
            </w:r>
          </w:p>
          <w:p w14:paraId="4F85C7B2" w14:textId="77777777" w:rsidR="0034650E" w:rsidRPr="00A8587A" w:rsidRDefault="0034650E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E5DE2" w:rsidRPr="00A505A2" w14:paraId="0E0514CC" w14:textId="77777777" w:rsidTr="004F233F">
        <w:trPr>
          <w:trHeight w:val="340"/>
        </w:trPr>
        <w:tc>
          <w:tcPr>
            <w:tcW w:w="1612" w:type="pct"/>
            <w:shd w:val="clear" w:color="auto" w:fill="FFFFFF"/>
          </w:tcPr>
          <w:p w14:paraId="03D56DB8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Active participation in committees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(selection)</w:t>
            </w:r>
          </w:p>
        </w:tc>
        <w:tc>
          <w:tcPr>
            <w:tcW w:w="3388" w:type="pct"/>
          </w:tcPr>
          <w:p w14:paraId="2DDEE53E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Supervisor of Masters’ Theses in Germanic Languages (National University Zaporizhzhia Polytechnic</w:t>
            </w:r>
            <w:proofErr w:type="gramStart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);</w:t>
            </w:r>
            <w:proofErr w:type="gramEnd"/>
          </w:p>
          <w:p w14:paraId="5B0D343E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The official opponent at PhD thesis defenses in Germanic Languages (Zaporizhzhia National University, Ukraine; Kyiv National University named after B. Hrinchenko, Ukraine</w:t>
            </w:r>
            <w:proofErr w:type="gramStart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);</w:t>
            </w:r>
            <w:proofErr w:type="gramEnd"/>
          </w:p>
          <w:p w14:paraId="249A1B9F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Board member of Master’s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Diploma Defense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 Committee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National University Zaporizhzhia Polytechnic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  <w:proofErr w:type="gramEnd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53B5A316" w14:textId="39A89FF5" w:rsidR="00EE5DE2" w:rsidRPr="008812B4" w:rsidRDefault="00EE5DE2" w:rsidP="004F233F">
            <w:pPr>
              <w:spacing w:before="40"/>
              <w:rPr>
                <w:lang w:val="en-GB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Member of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editorial Board in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journal Anglistics and </w:t>
            </w:r>
            <w:proofErr w:type="spellStart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Americanistics</w:t>
            </w:r>
            <w:proofErr w:type="spellEnd"/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6C0BAA">
              <w:rPr>
                <w:rFonts w:ascii="Arial" w:hAnsi="Arial" w:cs="Arial"/>
                <w:sz w:val="16"/>
                <w:szCs w:val="16"/>
                <w:lang w:val="en-GB"/>
              </w:rPr>
              <w:t>ISSN </w:t>
            </w:r>
            <w:hyperlink r:id="rId7" w:tgtFrame="_blank" w:history="1">
              <w:r w:rsidRPr="006C0BAA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val="en-GB"/>
                </w:rPr>
                <w:t>2409-921X</w:t>
              </w:r>
            </w:hyperlink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152F1406" w14:textId="77777777" w:rsidR="008812B4" w:rsidRPr="00A505A2" w:rsidRDefault="008812B4" w:rsidP="004F233F">
            <w:pPr>
              <w:spacing w:before="40"/>
              <w:rPr>
                <w:lang w:val="en-US"/>
              </w:rPr>
            </w:pPr>
            <w:r w:rsidRPr="008812B4">
              <w:rPr>
                <w:rFonts w:ascii="Arial" w:hAnsi="Arial" w:cs="Arial"/>
                <w:sz w:val="16"/>
                <w:szCs w:val="16"/>
                <w:lang w:val="en-US"/>
              </w:rPr>
              <w:t xml:space="preserve">Member of the editorial Board in the journal Folium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ISSN </w:t>
            </w:r>
            <w:hyperlink r:id="rId8" w:tgtFrame="_blank" w:history="1">
              <w:r w:rsidRPr="008812B4">
                <w:rPr>
                  <w:rStyle w:val="Hyperlink"/>
                  <w:rFonts w:ascii="Arial" w:hAnsi="Arial" w:cs="Arial"/>
                  <w:sz w:val="16"/>
                  <w:szCs w:val="16"/>
                  <w:lang w:val="en-GB"/>
                </w:rPr>
                <w:t>2786-8001 (Print)</w:t>
              </w:r>
            </w:hyperlink>
            <w:r w:rsidRPr="008812B4">
              <w:rPr>
                <w:rFonts w:ascii="Arial" w:hAnsi="Arial" w:cs="Arial"/>
                <w:sz w:val="16"/>
                <w:szCs w:val="16"/>
                <w:lang w:val="en-GB"/>
              </w:rPr>
              <w:t>, </w:t>
            </w:r>
            <w:hyperlink r:id="rId9" w:tgtFrame="_blank" w:history="1">
              <w:r w:rsidRPr="008812B4">
                <w:rPr>
                  <w:rStyle w:val="Hyperlink"/>
                  <w:rFonts w:ascii="Arial" w:hAnsi="Arial" w:cs="Arial"/>
                  <w:sz w:val="16"/>
                  <w:szCs w:val="16"/>
                  <w:lang w:val="en-GB"/>
                </w:rPr>
                <w:t>2786-801X (Online)</w:t>
              </w:r>
            </w:hyperlink>
          </w:p>
          <w:p w14:paraId="47226838" w14:textId="78E301E0" w:rsidR="007E425C" w:rsidRPr="008812B4" w:rsidRDefault="007E425C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425C">
              <w:rPr>
                <w:rFonts w:ascii="Arial" w:hAnsi="Arial" w:cs="Arial"/>
                <w:sz w:val="16"/>
                <w:szCs w:val="16"/>
                <w:lang w:val="en-US"/>
              </w:rPr>
              <w:t>Member of the editorial Board in the journal New Philology (</w:t>
            </w:r>
            <w:r w:rsidRPr="00A505A2">
              <w:rPr>
                <w:rFonts w:ascii="Arial" w:hAnsi="Arial" w:cs="Arial"/>
                <w:sz w:val="16"/>
                <w:szCs w:val="16"/>
                <w:lang w:val="en-US"/>
              </w:rPr>
              <w:t>ISSN  </w:t>
            </w:r>
            <w:hyperlink r:id="rId10" w:tgtFrame="_blank" w:history="1">
              <w:r w:rsidRPr="00A505A2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2414-1135</w:t>
              </w:r>
            </w:hyperlink>
            <w:r w:rsidRPr="00A505A2">
              <w:rPr>
                <w:rFonts w:ascii="Arial" w:hAnsi="Arial" w:cs="Arial"/>
                <w:sz w:val="16"/>
                <w:szCs w:val="16"/>
                <w:lang w:val="en-US"/>
              </w:rPr>
              <w:t>) https://novafilolohiia.zp.ua/index.php/new-philology</w:t>
            </w:r>
          </w:p>
        </w:tc>
      </w:tr>
      <w:tr w:rsidR="00EE5DE2" w:rsidRPr="008812B4" w14:paraId="62855A8F" w14:textId="77777777" w:rsidTr="004F233F">
        <w:trPr>
          <w:trHeight w:val="340"/>
        </w:trPr>
        <w:tc>
          <w:tcPr>
            <w:tcW w:w="1612" w:type="pct"/>
            <w:shd w:val="clear" w:color="auto" w:fill="FFFFFF"/>
          </w:tcPr>
          <w:p w14:paraId="73FB9186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b/>
                <w:sz w:val="16"/>
                <w:szCs w:val="16"/>
                <w:lang w:val="en-US"/>
              </w:rPr>
              <w:t>Miscellaneous</w:t>
            </w:r>
          </w:p>
        </w:tc>
        <w:tc>
          <w:tcPr>
            <w:tcW w:w="3388" w:type="pct"/>
          </w:tcPr>
          <w:p w14:paraId="150AC375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Member of international educational associations:</w:t>
            </w:r>
          </w:p>
          <w:p w14:paraId="58F92A0E" w14:textId="1F84B33A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Co-convener of the International Research Network (IRN) within WERA – World Education Research Association (USA</w:t>
            </w:r>
            <w:r w:rsidR="008812B4">
              <w:rPr>
                <w:rFonts w:ascii="Arial" w:hAnsi="Arial" w:cs="Arial"/>
                <w:sz w:val="16"/>
                <w:szCs w:val="16"/>
                <w:lang w:val="en-US"/>
              </w:rPr>
              <w:t>/Spain</w:t>
            </w: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69CF5105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British Educational Research Association (BERA), London, UK</w:t>
            </w:r>
          </w:p>
          <w:p w14:paraId="51642946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87A">
              <w:rPr>
                <w:rFonts w:ascii="Arial" w:hAnsi="Arial" w:cs="Arial"/>
                <w:sz w:val="16"/>
                <w:szCs w:val="16"/>
                <w:lang w:val="en-US"/>
              </w:rPr>
              <w:t>TESOL International Association, Alexandria, Virginia, USA</w:t>
            </w:r>
          </w:p>
          <w:p w14:paraId="0A9030F5" w14:textId="77777777" w:rsidR="00EE5DE2" w:rsidRPr="00A8587A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A8587A">
              <w:rPr>
                <w:rFonts w:ascii="Arial" w:hAnsi="Arial" w:cs="Arial"/>
                <w:sz w:val="16"/>
                <w:szCs w:val="16"/>
              </w:rPr>
              <w:t>Vision Ukraine (interdisziplinäres wissenschaftliches Netzwerk: Bildung, Sprache, Migration), Germany</w:t>
            </w:r>
          </w:p>
          <w:p w14:paraId="58B2E844" w14:textId="65F3AA8D" w:rsidR="00EE5DE2" w:rsidRPr="0034650E" w:rsidRDefault="00EE5DE2" w:rsidP="004F233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F00255" w14:textId="77777777" w:rsidR="00EE5DE2" w:rsidRPr="0034650E" w:rsidRDefault="00EE5DE2" w:rsidP="00EE5DE2">
      <w:pPr>
        <w:spacing w:before="20"/>
        <w:rPr>
          <w:rFonts w:ascii="Arial" w:hAnsi="Arial" w:cs="Arial"/>
          <w:sz w:val="16"/>
          <w:szCs w:val="16"/>
        </w:rPr>
      </w:pPr>
    </w:p>
    <w:p w14:paraId="02963D51" w14:textId="77777777" w:rsidR="00EE5DE2" w:rsidRPr="0034650E" w:rsidRDefault="00EE5DE2" w:rsidP="00EE5DE2">
      <w:pPr>
        <w:spacing w:before="20"/>
        <w:rPr>
          <w:rFonts w:ascii="Arial" w:hAnsi="Arial" w:cs="Arial"/>
          <w:sz w:val="16"/>
          <w:szCs w:val="16"/>
        </w:rPr>
      </w:pPr>
    </w:p>
    <w:p w14:paraId="58BAF603" w14:textId="77777777" w:rsidR="00EE5DE2" w:rsidRPr="0034650E" w:rsidRDefault="00EE5DE2" w:rsidP="00EE5DE2">
      <w:pPr>
        <w:spacing w:before="20"/>
        <w:rPr>
          <w:rFonts w:ascii="Arial" w:hAnsi="Arial" w:cs="Arial"/>
          <w:sz w:val="16"/>
          <w:szCs w:val="16"/>
        </w:rPr>
      </w:pPr>
    </w:p>
    <w:p w14:paraId="177CA3AA" w14:textId="77777777" w:rsidR="00EE5DE2" w:rsidRPr="0034650E" w:rsidRDefault="00EE5DE2" w:rsidP="00EE5DE2">
      <w:pPr>
        <w:spacing w:before="20"/>
        <w:rPr>
          <w:rFonts w:ascii="Arial" w:hAnsi="Arial" w:cs="Arial"/>
          <w:sz w:val="16"/>
          <w:szCs w:val="16"/>
        </w:rPr>
      </w:pPr>
    </w:p>
    <w:p w14:paraId="239F81AF" w14:textId="77777777" w:rsidR="00EE5DE2" w:rsidRPr="0034650E" w:rsidRDefault="00EE5DE2" w:rsidP="00EE5DE2">
      <w:pPr>
        <w:spacing w:before="20"/>
        <w:rPr>
          <w:rFonts w:ascii="Arial" w:hAnsi="Arial" w:cs="Arial"/>
          <w:sz w:val="16"/>
          <w:szCs w:val="16"/>
        </w:rPr>
      </w:pPr>
    </w:p>
    <w:p w14:paraId="10FD1510" w14:textId="77777777" w:rsidR="000E74E5" w:rsidRPr="0034650E" w:rsidRDefault="000E74E5"/>
    <w:sectPr w:rsidR="000E74E5" w:rsidRPr="0034650E" w:rsidSect="00EE5DE2">
      <w:headerReference w:type="default" r:id="rId11"/>
      <w:pgSz w:w="11906" w:h="16838" w:code="9"/>
      <w:pgMar w:top="68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9B73" w14:textId="77777777" w:rsidR="00A632A8" w:rsidRDefault="00A632A8">
      <w:r>
        <w:separator/>
      </w:r>
    </w:p>
  </w:endnote>
  <w:endnote w:type="continuationSeparator" w:id="0">
    <w:p w14:paraId="29D3CACC" w14:textId="77777777" w:rsidR="00A632A8" w:rsidRDefault="00A6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8DBD" w14:textId="77777777" w:rsidR="00A632A8" w:rsidRDefault="00A632A8">
      <w:r>
        <w:separator/>
      </w:r>
    </w:p>
  </w:footnote>
  <w:footnote w:type="continuationSeparator" w:id="0">
    <w:p w14:paraId="31ED6BA1" w14:textId="77777777" w:rsidR="00A632A8" w:rsidRDefault="00A6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D0A5" w14:textId="77777777" w:rsidR="008265CD" w:rsidRPr="006C0BAA" w:rsidRDefault="008265CD" w:rsidP="008F1BC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C28"/>
    <w:multiLevelType w:val="hybridMultilevel"/>
    <w:tmpl w:val="BA8ACB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29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E2"/>
    <w:rsid w:val="0006194E"/>
    <w:rsid w:val="000E74E5"/>
    <w:rsid w:val="001A495E"/>
    <w:rsid w:val="002F44C4"/>
    <w:rsid w:val="002F7801"/>
    <w:rsid w:val="0034650E"/>
    <w:rsid w:val="005D4A3A"/>
    <w:rsid w:val="006135BA"/>
    <w:rsid w:val="006E21FB"/>
    <w:rsid w:val="00795B95"/>
    <w:rsid w:val="007E425C"/>
    <w:rsid w:val="008265CD"/>
    <w:rsid w:val="008812B4"/>
    <w:rsid w:val="00A00589"/>
    <w:rsid w:val="00A505A2"/>
    <w:rsid w:val="00A632A8"/>
    <w:rsid w:val="00B4469E"/>
    <w:rsid w:val="00BB0740"/>
    <w:rsid w:val="00C315E6"/>
    <w:rsid w:val="00C4486A"/>
    <w:rsid w:val="00DD2FAA"/>
    <w:rsid w:val="00EE5DE2"/>
    <w:rsid w:val="00F122B6"/>
    <w:rsid w:val="00F93B2C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9C471"/>
  <w15:chartTrackingRefBased/>
  <w15:docId w15:val="{79FDE712-CF80-47AC-90C3-2C61FC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5D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5D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5D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5D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5D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5D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5D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5D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5D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5D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5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5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5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5D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5D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5D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5D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5D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5D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5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E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5D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5D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E5D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EE5D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E5D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5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5D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5DE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EE5D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5DE2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EE5DE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1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ssn.org/resource/ISSN/2786-80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issn.org/resource/issn/2409-921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rtal.issn.org/resource/ISSN-L/2414-1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issn.org/resource/ISSN/2786-801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Lazebna Nataliia</dc:creator>
  <cp:keywords/>
  <dc:description/>
  <cp:lastModifiedBy>Nataliia Lazebna</cp:lastModifiedBy>
  <cp:revision>3</cp:revision>
  <dcterms:created xsi:type="dcterms:W3CDTF">2025-11-11T07:43:00Z</dcterms:created>
  <dcterms:modified xsi:type="dcterms:W3CDTF">2025-11-11T07:43:00Z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f45e7d8d-f076-4f28-80bd-69e48e5158c8</vt:lpwstr>
  </property>
</Properties>
</file>